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2608" w14:textId="41E513AE" w:rsidR="00FB7AF7" w:rsidRPr="00FB7AF7" w:rsidRDefault="00FB7AF7" w:rsidP="00FB7AF7">
      <w:pPr>
        <w:pStyle w:val="Standard"/>
        <w:jc w:val="center"/>
        <w:rPr>
          <w:b/>
          <w:iCs/>
          <w:sz w:val="24"/>
          <w:szCs w:val="24"/>
          <w:lang w:val="en-US"/>
        </w:rPr>
      </w:pPr>
      <w:proofErr w:type="spellStart"/>
      <w:r w:rsidRPr="00FB7AF7">
        <w:rPr>
          <w:b/>
          <w:iCs/>
          <w:sz w:val="24"/>
          <w:szCs w:val="24"/>
          <w:lang w:val="en-US"/>
        </w:rPr>
        <w:t>St.Paul’s</w:t>
      </w:r>
      <w:proofErr w:type="spellEnd"/>
      <w:r w:rsidRPr="00FB7AF7">
        <w:rPr>
          <w:b/>
          <w:iCs/>
          <w:sz w:val="24"/>
          <w:szCs w:val="24"/>
          <w:lang w:val="en-US"/>
        </w:rPr>
        <w:t xml:space="preserve"> United Church of Christ</w:t>
      </w:r>
    </w:p>
    <w:p w14:paraId="0C30CAF3" w14:textId="66F80FAF" w:rsidR="00FB7AF7" w:rsidRPr="00FB7AF7" w:rsidRDefault="00FB7AF7" w:rsidP="00FB7AF7">
      <w:pPr>
        <w:pStyle w:val="Standard"/>
        <w:jc w:val="center"/>
        <w:rPr>
          <w:b/>
          <w:iCs/>
          <w:sz w:val="24"/>
          <w:szCs w:val="24"/>
          <w:lang w:val="en-US"/>
        </w:rPr>
      </w:pPr>
      <w:r w:rsidRPr="00FB7AF7">
        <w:rPr>
          <w:b/>
          <w:iCs/>
          <w:sz w:val="24"/>
          <w:szCs w:val="24"/>
          <w:lang w:val="en-US"/>
        </w:rPr>
        <w:t>February 12, 2023</w:t>
      </w:r>
    </w:p>
    <w:p w14:paraId="557EAC97" w14:textId="6F4EA62B" w:rsidR="00FB7AF7" w:rsidRPr="00FB7AF7" w:rsidRDefault="00FB7AF7" w:rsidP="00FB7AF7">
      <w:pPr>
        <w:pStyle w:val="Standard"/>
        <w:jc w:val="center"/>
        <w:rPr>
          <w:b/>
          <w:iCs/>
          <w:sz w:val="24"/>
          <w:szCs w:val="24"/>
          <w:lang w:val="en-US"/>
        </w:rPr>
      </w:pPr>
      <w:r w:rsidRPr="00FB7AF7">
        <w:rPr>
          <w:b/>
          <w:iCs/>
          <w:sz w:val="24"/>
          <w:szCs w:val="24"/>
          <w:lang w:val="en-US"/>
        </w:rPr>
        <w:t xml:space="preserve">Rev. Diane </w:t>
      </w:r>
      <w:proofErr w:type="spellStart"/>
      <w:r w:rsidRPr="00FB7AF7">
        <w:rPr>
          <w:b/>
          <w:iCs/>
          <w:sz w:val="24"/>
          <w:szCs w:val="24"/>
          <w:lang w:val="en-US"/>
        </w:rPr>
        <w:t>Goulson</w:t>
      </w:r>
      <w:proofErr w:type="spellEnd"/>
    </w:p>
    <w:p w14:paraId="24BDF969" w14:textId="2715E7B2" w:rsidR="00FB7AF7" w:rsidRDefault="00FB7AF7">
      <w:pPr>
        <w:pStyle w:val="Standard"/>
        <w:rPr>
          <w:b/>
          <w:i/>
          <w:sz w:val="24"/>
          <w:szCs w:val="24"/>
        </w:rPr>
      </w:pPr>
    </w:p>
    <w:p w14:paraId="0E665422" w14:textId="77777777" w:rsidR="00FB7AF7" w:rsidRDefault="00FB7AF7">
      <w:pPr>
        <w:pStyle w:val="Standard"/>
        <w:rPr>
          <w:b/>
          <w:i/>
          <w:sz w:val="24"/>
          <w:szCs w:val="24"/>
        </w:rPr>
      </w:pPr>
    </w:p>
    <w:p w14:paraId="26B07EFC" w14:textId="159F9253" w:rsidR="00335C56" w:rsidRPr="00FB7AF7" w:rsidRDefault="00000000">
      <w:pPr>
        <w:pStyle w:val="Standard"/>
        <w:rPr>
          <w:iCs/>
        </w:rPr>
      </w:pPr>
      <w:r w:rsidRPr="00FB7AF7">
        <w:rPr>
          <w:b/>
          <w:iCs/>
        </w:rPr>
        <w:t>Prelude</w:t>
      </w:r>
    </w:p>
    <w:p w14:paraId="5C044D0E" w14:textId="77777777" w:rsidR="00335C56" w:rsidRPr="00FB7AF7" w:rsidRDefault="00000000">
      <w:pPr>
        <w:pStyle w:val="Standard"/>
        <w:rPr>
          <w:iCs/>
        </w:rPr>
      </w:pPr>
      <w:r w:rsidRPr="00FB7AF7">
        <w:rPr>
          <w:b/>
          <w:iCs/>
        </w:rPr>
        <w:t>Ringing of the Bell</w:t>
      </w:r>
    </w:p>
    <w:p w14:paraId="2C0D052D" w14:textId="77777777" w:rsidR="00335C56" w:rsidRPr="00FB7AF7" w:rsidRDefault="00335C56">
      <w:pPr>
        <w:pStyle w:val="Standard"/>
        <w:rPr>
          <w:b/>
          <w:iCs/>
        </w:rPr>
      </w:pPr>
    </w:p>
    <w:p w14:paraId="0A8C6931" w14:textId="77777777" w:rsidR="00335C56" w:rsidRPr="00FB7AF7" w:rsidRDefault="00000000">
      <w:pPr>
        <w:pStyle w:val="Standard"/>
        <w:rPr>
          <w:iCs/>
        </w:rPr>
      </w:pPr>
      <w:r w:rsidRPr="00FB7AF7">
        <w:rPr>
          <w:b/>
          <w:iCs/>
        </w:rPr>
        <w:t>*Call to Worship</w:t>
      </w:r>
    </w:p>
    <w:p w14:paraId="47AC281C" w14:textId="77777777" w:rsidR="00335C56" w:rsidRPr="00FB7AF7" w:rsidRDefault="00000000">
      <w:pPr>
        <w:pStyle w:val="Standard"/>
        <w:ind w:left="90"/>
        <w:rPr>
          <w:iCs/>
        </w:rPr>
      </w:pPr>
      <w:r w:rsidRPr="00FB7AF7">
        <w:rPr>
          <w:iCs/>
        </w:rPr>
        <w:t>God is Spirit, and those who worship God must worship in Spirit and in Truth.</w:t>
      </w:r>
    </w:p>
    <w:p w14:paraId="328B9390" w14:textId="77777777" w:rsidR="00335C56" w:rsidRPr="00FB7AF7" w:rsidRDefault="00000000">
      <w:pPr>
        <w:pStyle w:val="Standard"/>
        <w:ind w:left="90"/>
        <w:rPr>
          <w:iCs/>
        </w:rPr>
      </w:pPr>
      <w:r w:rsidRPr="00FB7AF7">
        <w:rPr>
          <w:b/>
          <w:iCs/>
        </w:rPr>
        <w:t>Come, let us humbly worship our God in Spirit and in Truth.</w:t>
      </w:r>
    </w:p>
    <w:p w14:paraId="2FA8C98A" w14:textId="77777777" w:rsidR="00335C56" w:rsidRPr="00FB7AF7" w:rsidRDefault="00335C56">
      <w:pPr>
        <w:pStyle w:val="Standard"/>
        <w:rPr>
          <w:b/>
          <w:iCs/>
        </w:rPr>
      </w:pPr>
    </w:p>
    <w:p w14:paraId="79487EE2" w14:textId="77777777" w:rsidR="00335C56" w:rsidRPr="00FB7AF7" w:rsidRDefault="00000000">
      <w:pPr>
        <w:pStyle w:val="Standard"/>
        <w:rPr>
          <w:iCs/>
        </w:rPr>
      </w:pPr>
      <w:r w:rsidRPr="00FB7AF7">
        <w:rPr>
          <w:b/>
          <w:iCs/>
        </w:rPr>
        <w:t>Invocation</w:t>
      </w:r>
      <w:r w:rsidRPr="00FB7AF7">
        <w:rPr>
          <w:b/>
          <w:iCs/>
        </w:rPr>
        <w:tab/>
      </w:r>
      <w:r w:rsidRPr="00FB7AF7">
        <w:rPr>
          <w:b/>
          <w:iCs/>
        </w:rPr>
        <w:tab/>
      </w:r>
      <w:r w:rsidRPr="00FB7AF7">
        <w:rPr>
          <w:iCs/>
        </w:rPr>
        <w:t>We gather in the name of the Father,</w:t>
      </w:r>
    </w:p>
    <w:p w14:paraId="6D389671" w14:textId="77777777" w:rsidR="00335C56" w:rsidRPr="00FB7AF7" w:rsidRDefault="00000000">
      <w:pPr>
        <w:pStyle w:val="Standard"/>
        <w:ind w:left="1440" w:firstLine="720"/>
        <w:rPr>
          <w:iCs/>
        </w:rPr>
      </w:pPr>
      <w:r w:rsidRPr="00FB7AF7">
        <w:rPr>
          <w:iCs/>
        </w:rPr>
        <w:t xml:space="preserve">and of the Son, and of the Holy Spirit. </w:t>
      </w:r>
      <w:r w:rsidRPr="00FB7AF7">
        <w:rPr>
          <w:b/>
          <w:iCs/>
        </w:rPr>
        <w:t>Amen</w:t>
      </w:r>
    </w:p>
    <w:p w14:paraId="2EF04E16" w14:textId="77777777" w:rsidR="00335C56" w:rsidRPr="00FB7AF7" w:rsidRDefault="00335C56">
      <w:pPr>
        <w:pStyle w:val="Standard"/>
        <w:rPr>
          <w:b/>
          <w:iCs/>
        </w:rPr>
      </w:pPr>
    </w:p>
    <w:p w14:paraId="53F05E29" w14:textId="71338BF3" w:rsidR="00335C56" w:rsidRPr="00FB7AF7" w:rsidRDefault="00000000">
      <w:pPr>
        <w:pStyle w:val="Standard"/>
        <w:rPr>
          <w:iCs/>
        </w:rPr>
      </w:pPr>
      <w:r w:rsidRPr="00FB7AF7">
        <w:rPr>
          <w:b/>
          <w:iCs/>
        </w:rPr>
        <w:t xml:space="preserve">*Hymn </w:t>
      </w:r>
      <w:r w:rsidRPr="00FB7AF7">
        <w:rPr>
          <w:b/>
          <w:iCs/>
        </w:rPr>
        <w:tab/>
      </w:r>
      <w:r w:rsidRPr="00FB7AF7">
        <w:rPr>
          <w:b/>
          <w:iCs/>
        </w:rPr>
        <w:tab/>
      </w:r>
      <w:r w:rsidRPr="00FB7AF7">
        <w:rPr>
          <w:b/>
          <w:iCs/>
        </w:rPr>
        <w:tab/>
      </w:r>
      <w:r w:rsidRPr="00FB7AF7">
        <w:rPr>
          <w:iCs/>
        </w:rPr>
        <w:t xml:space="preserve">“Praise to The Lord, the Almighty” </w:t>
      </w:r>
      <w:r w:rsidRPr="00FB7AF7">
        <w:rPr>
          <w:b/>
          <w:iCs/>
        </w:rPr>
        <w:tab/>
        <w:t xml:space="preserve">     </w:t>
      </w:r>
      <w:r w:rsidR="00FB7AF7">
        <w:rPr>
          <w:b/>
          <w:iCs/>
          <w:lang w:val="en-US"/>
        </w:rPr>
        <w:t xml:space="preserve">   </w:t>
      </w:r>
      <w:r w:rsidRPr="00FB7AF7">
        <w:rPr>
          <w:b/>
          <w:iCs/>
        </w:rPr>
        <w:t xml:space="preserve">    </w:t>
      </w:r>
      <w:r w:rsidRPr="00FB7AF7">
        <w:rPr>
          <w:iCs/>
        </w:rPr>
        <w:t># 25 HUCOC</w:t>
      </w:r>
    </w:p>
    <w:p w14:paraId="47591F43" w14:textId="77777777" w:rsidR="00335C56" w:rsidRPr="00FB7AF7" w:rsidRDefault="00335C56">
      <w:pPr>
        <w:pStyle w:val="Standard"/>
        <w:rPr>
          <w:b/>
          <w:iCs/>
        </w:rPr>
      </w:pPr>
    </w:p>
    <w:p w14:paraId="41113B69" w14:textId="77777777" w:rsidR="00335C56" w:rsidRPr="00FB7AF7" w:rsidRDefault="00000000">
      <w:pPr>
        <w:pStyle w:val="Standard"/>
        <w:rPr>
          <w:iCs/>
        </w:rPr>
      </w:pPr>
      <w:r w:rsidRPr="00FB7AF7">
        <w:rPr>
          <w:b/>
          <w:iCs/>
        </w:rPr>
        <w:t>*Confession</w:t>
      </w:r>
    </w:p>
    <w:p w14:paraId="4D20FE77" w14:textId="77777777" w:rsidR="00335C56" w:rsidRPr="00FB7AF7" w:rsidRDefault="00000000">
      <w:pPr>
        <w:pStyle w:val="Standard"/>
        <w:ind w:firstLine="90"/>
        <w:rPr>
          <w:iCs/>
        </w:rPr>
      </w:pPr>
      <w:r w:rsidRPr="00FB7AF7">
        <w:rPr>
          <w:iCs/>
        </w:rPr>
        <w:t>Our God loves us with an eternal love, filled with grace and mercy. It is a love that is</w:t>
      </w:r>
    </w:p>
    <w:p w14:paraId="05CEF479" w14:textId="77777777" w:rsidR="00335C56" w:rsidRPr="00FB7AF7" w:rsidRDefault="00000000">
      <w:pPr>
        <w:pStyle w:val="Standard"/>
        <w:ind w:firstLine="90"/>
        <w:rPr>
          <w:iCs/>
        </w:rPr>
      </w:pPr>
      <w:r w:rsidRPr="00FB7AF7">
        <w:rPr>
          <w:iCs/>
        </w:rPr>
        <w:t>stronger than any challenge we are facing. Let us pause to turn to our God, seeking his</w:t>
      </w:r>
    </w:p>
    <w:p w14:paraId="6F85863E" w14:textId="77777777" w:rsidR="00335C56" w:rsidRPr="00FB7AF7" w:rsidRDefault="00000000">
      <w:pPr>
        <w:pStyle w:val="Standard"/>
        <w:ind w:firstLine="90"/>
        <w:rPr>
          <w:iCs/>
        </w:rPr>
      </w:pPr>
      <w:r w:rsidRPr="00FB7AF7">
        <w:rPr>
          <w:iCs/>
        </w:rPr>
        <w:t>forgiveness.</w:t>
      </w:r>
    </w:p>
    <w:p w14:paraId="707BF2E1" w14:textId="77777777" w:rsidR="00335C56" w:rsidRPr="00FB7AF7" w:rsidRDefault="00335C56">
      <w:pPr>
        <w:pStyle w:val="Standard"/>
        <w:ind w:firstLine="90"/>
        <w:rPr>
          <w:b/>
          <w:iCs/>
        </w:rPr>
      </w:pPr>
    </w:p>
    <w:p w14:paraId="5E219367" w14:textId="77777777" w:rsidR="00335C56" w:rsidRPr="00FB7AF7" w:rsidRDefault="00000000">
      <w:pPr>
        <w:pStyle w:val="Standard"/>
        <w:ind w:firstLine="90"/>
        <w:rPr>
          <w:iCs/>
        </w:rPr>
      </w:pPr>
      <w:r w:rsidRPr="00FB7AF7">
        <w:rPr>
          <w:iCs/>
        </w:rPr>
        <w:t>Silent confession.</w:t>
      </w:r>
    </w:p>
    <w:p w14:paraId="4920C563" w14:textId="77777777" w:rsidR="00335C56" w:rsidRPr="00FB7AF7" w:rsidRDefault="00335C56">
      <w:pPr>
        <w:pStyle w:val="Standard"/>
        <w:ind w:firstLine="90"/>
        <w:rPr>
          <w:b/>
          <w:iCs/>
        </w:rPr>
      </w:pPr>
    </w:p>
    <w:p w14:paraId="0941412F" w14:textId="77777777" w:rsidR="00335C56" w:rsidRPr="00FB7AF7" w:rsidRDefault="00000000">
      <w:pPr>
        <w:pStyle w:val="Standard"/>
        <w:ind w:firstLine="90"/>
        <w:rPr>
          <w:iCs/>
        </w:rPr>
      </w:pPr>
      <w:r w:rsidRPr="00FB7AF7">
        <w:rPr>
          <w:b/>
          <w:iCs/>
        </w:rPr>
        <w:t>Gracious God,</w:t>
      </w:r>
    </w:p>
    <w:p w14:paraId="276E4FDD" w14:textId="77777777" w:rsidR="00335C56" w:rsidRPr="00FB7AF7" w:rsidRDefault="00000000">
      <w:pPr>
        <w:pStyle w:val="Standard"/>
        <w:ind w:firstLine="90"/>
        <w:rPr>
          <w:iCs/>
        </w:rPr>
      </w:pPr>
      <w:r w:rsidRPr="00FB7AF7">
        <w:rPr>
          <w:b/>
          <w:iCs/>
        </w:rPr>
        <w:t>Have mercy on us. We confess that we have turned from you and given</w:t>
      </w:r>
    </w:p>
    <w:p w14:paraId="4DFA9612" w14:textId="77777777" w:rsidR="00335C56" w:rsidRPr="00FB7AF7" w:rsidRDefault="00000000">
      <w:pPr>
        <w:pStyle w:val="Standard"/>
        <w:ind w:firstLine="90"/>
        <w:rPr>
          <w:iCs/>
        </w:rPr>
      </w:pPr>
      <w:r w:rsidRPr="00FB7AF7">
        <w:rPr>
          <w:b/>
          <w:iCs/>
        </w:rPr>
        <w:t>ourselves into the power of sin. We are truly sorry and humbly repent. In your</w:t>
      </w:r>
    </w:p>
    <w:p w14:paraId="215C00A4" w14:textId="77777777" w:rsidR="00335C56" w:rsidRPr="00FB7AF7" w:rsidRDefault="00000000">
      <w:pPr>
        <w:pStyle w:val="Standard"/>
        <w:ind w:firstLine="90"/>
        <w:rPr>
          <w:iCs/>
        </w:rPr>
      </w:pPr>
      <w:r w:rsidRPr="00FB7AF7">
        <w:rPr>
          <w:b/>
          <w:iCs/>
        </w:rPr>
        <w:t>compassion forgive us our sins, known and unknown, things we have done and</w:t>
      </w:r>
    </w:p>
    <w:p w14:paraId="61914DB9" w14:textId="77777777" w:rsidR="00335C56" w:rsidRPr="00FB7AF7" w:rsidRDefault="00000000">
      <w:pPr>
        <w:pStyle w:val="Standard"/>
        <w:ind w:firstLine="90"/>
        <w:rPr>
          <w:iCs/>
        </w:rPr>
      </w:pPr>
      <w:r w:rsidRPr="00FB7AF7">
        <w:rPr>
          <w:b/>
          <w:iCs/>
        </w:rPr>
        <w:t>things we have failed to do. Turn us again to you, and uphold us by your Spirit,</w:t>
      </w:r>
    </w:p>
    <w:p w14:paraId="1E5F8A40" w14:textId="77777777" w:rsidR="00335C56" w:rsidRPr="00FB7AF7" w:rsidRDefault="00000000">
      <w:pPr>
        <w:pStyle w:val="Standard"/>
        <w:ind w:firstLine="90"/>
        <w:rPr>
          <w:iCs/>
        </w:rPr>
      </w:pPr>
      <w:r w:rsidRPr="00FB7AF7">
        <w:rPr>
          <w:b/>
          <w:iCs/>
        </w:rPr>
        <w:t>so that we may live and serve you in newness of life through Jesus Christ, our</w:t>
      </w:r>
    </w:p>
    <w:p w14:paraId="52477D22" w14:textId="77777777" w:rsidR="00335C56" w:rsidRPr="00FB7AF7" w:rsidRDefault="00000000">
      <w:pPr>
        <w:pStyle w:val="Standard"/>
        <w:ind w:firstLine="90"/>
        <w:rPr>
          <w:iCs/>
        </w:rPr>
      </w:pPr>
      <w:r w:rsidRPr="00FB7AF7">
        <w:rPr>
          <w:b/>
          <w:iCs/>
        </w:rPr>
        <w:t>Savior and Lord. Amen</w:t>
      </w:r>
    </w:p>
    <w:p w14:paraId="1B9870EC" w14:textId="77777777" w:rsidR="00335C56" w:rsidRPr="00FB7AF7" w:rsidRDefault="00335C56">
      <w:pPr>
        <w:pStyle w:val="Standard"/>
        <w:rPr>
          <w:iCs/>
        </w:rPr>
      </w:pPr>
    </w:p>
    <w:p w14:paraId="4230D2F8" w14:textId="77777777" w:rsidR="00335C56" w:rsidRPr="00FB7AF7" w:rsidRDefault="00335C56">
      <w:pPr>
        <w:pStyle w:val="Standard"/>
        <w:rPr>
          <w:iCs/>
        </w:rPr>
      </w:pPr>
    </w:p>
    <w:p w14:paraId="661A47A3" w14:textId="77777777" w:rsidR="00335C56" w:rsidRPr="00FB7AF7" w:rsidRDefault="00000000">
      <w:pPr>
        <w:pStyle w:val="Standard"/>
        <w:rPr>
          <w:iCs/>
        </w:rPr>
      </w:pPr>
      <w:r w:rsidRPr="00FB7AF7">
        <w:rPr>
          <w:b/>
          <w:iCs/>
        </w:rPr>
        <w:t>*Words of Assurance</w:t>
      </w:r>
    </w:p>
    <w:p w14:paraId="193B265D" w14:textId="77777777" w:rsidR="00335C56" w:rsidRPr="00FB7AF7" w:rsidRDefault="00000000">
      <w:pPr>
        <w:pStyle w:val="Standard"/>
        <w:rPr>
          <w:iCs/>
        </w:rPr>
      </w:pPr>
      <w:r w:rsidRPr="00FB7AF7">
        <w:rPr>
          <w:iCs/>
        </w:rPr>
        <w:t xml:space="preserve">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 </w:t>
      </w:r>
      <w:r w:rsidRPr="00FB7AF7">
        <w:rPr>
          <w:b/>
          <w:iCs/>
        </w:rPr>
        <w:t>Amen</w:t>
      </w:r>
    </w:p>
    <w:p w14:paraId="0D3B71B7" w14:textId="77777777" w:rsidR="00335C56" w:rsidRPr="00FB7AF7" w:rsidRDefault="00335C56">
      <w:pPr>
        <w:pStyle w:val="Standard"/>
        <w:rPr>
          <w:b/>
          <w:iCs/>
        </w:rPr>
      </w:pPr>
    </w:p>
    <w:p w14:paraId="3C86283C" w14:textId="77777777" w:rsidR="00335C56" w:rsidRPr="00FB7AF7" w:rsidRDefault="00335C56">
      <w:pPr>
        <w:pStyle w:val="Standard"/>
        <w:rPr>
          <w:b/>
          <w:iCs/>
        </w:rPr>
      </w:pPr>
    </w:p>
    <w:p w14:paraId="01C26CD4" w14:textId="77777777" w:rsidR="00335C56" w:rsidRPr="00FB7AF7" w:rsidRDefault="00000000">
      <w:pPr>
        <w:pStyle w:val="Standard"/>
        <w:rPr>
          <w:iCs/>
        </w:rPr>
      </w:pPr>
      <w:r w:rsidRPr="00FB7AF7">
        <w:rPr>
          <w:b/>
          <w:iCs/>
        </w:rPr>
        <w:t>*The Gloria Patri</w:t>
      </w:r>
    </w:p>
    <w:p w14:paraId="1AD5AB21" w14:textId="77777777" w:rsidR="00335C56" w:rsidRPr="00FB7AF7" w:rsidRDefault="00000000">
      <w:pPr>
        <w:pStyle w:val="Standard"/>
        <w:rPr>
          <w:iCs/>
        </w:rPr>
      </w:pPr>
      <w:r w:rsidRPr="00FB7AF7">
        <w:rPr>
          <w:b/>
          <w:iCs/>
        </w:rPr>
        <w:t>Glory be to the Father, and to the Son,</w:t>
      </w:r>
    </w:p>
    <w:p w14:paraId="1212C79E" w14:textId="77777777" w:rsidR="00335C56" w:rsidRPr="00FB7AF7" w:rsidRDefault="00000000">
      <w:pPr>
        <w:pStyle w:val="Standard"/>
        <w:rPr>
          <w:iCs/>
        </w:rPr>
      </w:pPr>
      <w:r w:rsidRPr="00FB7AF7">
        <w:rPr>
          <w:b/>
          <w:iCs/>
        </w:rPr>
        <w:t>and to the Holy Ghost, as it was in the beginning,</w:t>
      </w:r>
    </w:p>
    <w:p w14:paraId="7580AC78" w14:textId="77777777" w:rsidR="00335C56" w:rsidRPr="00FB7AF7" w:rsidRDefault="00000000">
      <w:pPr>
        <w:pStyle w:val="Standard"/>
        <w:rPr>
          <w:iCs/>
        </w:rPr>
      </w:pPr>
      <w:r w:rsidRPr="00FB7AF7">
        <w:rPr>
          <w:b/>
          <w:iCs/>
        </w:rPr>
        <w:t>is now and ever shall be, world without end. Amen, Amen</w:t>
      </w:r>
    </w:p>
    <w:p w14:paraId="6BFFD856" w14:textId="77777777" w:rsidR="00335C56" w:rsidRPr="00FB7AF7" w:rsidRDefault="00000000">
      <w:pPr>
        <w:pStyle w:val="Standard"/>
        <w:rPr>
          <w:iCs/>
        </w:rPr>
      </w:pPr>
      <w:r w:rsidRPr="00FB7AF7">
        <w:rPr>
          <w:b/>
          <w:iCs/>
        </w:rPr>
        <w:lastRenderedPageBreak/>
        <w:t>Welcome and Announcements</w:t>
      </w:r>
    </w:p>
    <w:p w14:paraId="511B4F4E" w14:textId="77777777" w:rsidR="00335C56" w:rsidRPr="00FB7AF7" w:rsidRDefault="00000000">
      <w:pPr>
        <w:pStyle w:val="Standard"/>
        <w:rPr>
          <w:iCs/>
        </w:rPr>
      </w:pPr>
      <w:r w:rsidRPr="00FB7AF7">
        <w:rPr>
          <w:b/>
          <w:iCs/>
        </w:rPr>
        <w:t>Children’s Time</w:t>
      </w:r>
    </w:p>
    <w:p w14:paraId="1FBE4B1D" w14:textId="77777777" w:rsidR="00335C56" w:rsidRPr="00FB7AF7" w:rsidRDefault="00335C56">
      <w:pPr>
        <w:pStyle w:val="Standard"/>
        <w:rPr>
          <w:b/>
          <w:iCs/>
        </w:rPr>
      </w:pPr>
    </w:p>
    <w:p w14:paraId="625460F7" w14:textId="77777777" w:rsidR="00335C56" w:rsidRPr="00FB7AF7" w:rsidRDefault="00000000">
      <w:pPr>
        <w:pStyle w:val="Standard"/>
        <w:rPr>
          <w:iCs/>
        </w:rPr>
      </w:pPr>
      <w:r w:rsidRPr="00FB7AF7">
        <w:rPr>
          <w:b/>
          <w:iCs/>
        </w:rPr>
        <w:t>Scripture Reading</w:t>
      </w:r>
      <w:r w:rsidRPr="00FB7AF7">
        <w:rPr>
          <w:iCs/>
        </w:rPr>
        <w:tab/>
      </w:r>
      <w:r w:rsidRPr="00FB7AF7">
        <w:rPr>
          <w:iCs/>
        </w:rPr>
        <w:tab/>
      </w:r>
      <w:r w:rsidRPr="00FB7AF7">
        <w:rPr>
          <w:iCs/>
        </w:rPr>
        <w:tab/>
      </w:r>
      <w:r w:rsidRPr="00FB7AF7">
        <w:rPr>
          <w:iCs/>
        </w:rPr>
        <w:tab/>
      </w:r>
      <w:r w:rsidRPr="00FB7AF7">
        <w:rPr>
          <w:iCs/>
        </w:rPr>
        <w:tab/>
      </w:r>
      <w:r w:rsidRPr="00FB7AF7">
        <w:rPr>
          <w:iCs/>
        </w:rPr>
        <w:tab/>
        <w:t xml:space="preserve">          Matthew 5: 21 - 37 NRSVUE</w:t>
      </w:r>
    </w:p>
    <w:p w14:paraId="5A18BDDE" w14:textId="77777777" w:rsidR="00335C56" w:rsidRPr="00FB7AF7" w:rsidRDefault="00335C56">
      <w:pPr>
        <w:pStyle w:val="Standard"/>
        <w:rPr>
          <w:iCs/>
        </w:rPr>
      </w:pPr>
    </w:p>
    <w:p w14:paraId="0238DB33" w14:textId="77777777" w:rsidR="00335C56" w:rsidRPr="00FB7AF7" w:rsidRDefault="00000000">
      <w:pPr>
        <w:pStyle w:val="Standard"/>
        <w:spacing w:line="240" w:lineRule="auto"/>
        <w:rPr>
          <w:iCs/>
        </w:rPr>
      </w:pPr>
      <w:r w:rsidRPr="00FB7AF7">
        <w:rPr>
          <w:b/>
          <w:iCs/>
          <w:color w:val="000000"/>
        </w:rPr>
        <w:t>Concerning Anger</w:t>
      </w:r>
    </w:p>
    <w:p w14:paraId="5A3DD611" w14:textId="77777777" w:rsidR="00335C56" w:rsidRPr="00FB7AF7" w:rsidRDefault="00000000">
      <w:pPr>
        <w:pStyle w:val="Standard"/>
        <w:shd w:val="clear" w:color="auto" w:fill="FFFFFF"/>
        <w:spacing w:line="240" w:lineRule="auto"/>
        <w:rPr>
          <w:iCs/>
        </w:rPr>
      </w:pPr>
      <w:r w:rsidRPr="00FB7AF7">
        <w:rPr>
          <w:b/>
          <w:iCs/>
          <w:vertAlign w:val="superscript"/>
        </w:rPr>
        <w:t>21</w:t>
      </w:r>
      <w:r w:rsidRPr="00FB7AF7">
        <w:rPr>
          <w:b/>
          <w:iCs/>
        </w:rPr>
        <w:t xml:space="preserve"> </w:t>
      </w:r>
      <w:r w:rsidRPr="00FB7AF7">
        <w:rPr>
          <w:iCs/>
        </w:rPr>
        <w:t xml:space="preserve">“You have heard that it was said to those of ancient times, ‘You shall not murder,’ and ‘whoever murders shall be liable to judgment.’ </w:t>
      </w:r>
      <w:r w:rsidRPr="00FB7AF7">
        <w:rPr>
          <w:b/>
          <w:iCs/>
          <w:vertAlign w:val="superscript"/>
        </w:rPr>
        <w:t>22</w:t>
      </w:r>
      <w:r w:rsidRPr="00FB7AF7">
        <w:rPr>
          <w:b/>
          <w:iCs/>
        </w:rPr>
        <w:t xml:space="preserve"> </w:t>
      </w:r>
      <w:r w:rsidRPr="00FB7AF7">
        <w:rPr>
          <w:iCs/>
        </w:rPr>
        <w:t xml:space="preserve">But I say to you that if you are angry with a brother or sister, you will be liable to judgment, and if you insult a brother or sister, you will be liable to the council, and if you say, ‘You fool,’ you will be liable to the hell of fire. </w:t>
      </w:r>
      <w:r w:rsidRPr="00FB7AF7">
        <w:rPr>
          <w:b/>
          <w:iCs/>
          <w:vertAlign w:val="superscript"/>
        </w:rPr>
        <w:t>23</w:t>
      </w:r>
      <w:r w:rsidRPr="00FB7AF7">
        <w:rPr>
          <w:b/>
          <w:iCs/>
        </w:rPr>
        <w:t xml:space="preserve"> </w:t>
      </w:r>
      <w:r w:rsidRPr="00FB7AF7">
        <w:rPr>
          <w:iCs/>
        </w:rPr>
        <w:t xml:space="preserve">So when you are offering your gift at the altar, if you remember that your brother or sister has something against you, </w:t>
      </w:r>
      <w:r w:rsidRPr="00FB7AF7">
        <w:rPr>
          <w:b/>
          <w:iCs/>
          <w:vertAlign w:val="superscript"/>
        </w:rPr>
        <w:t>24</w:t>
      </w:r>
      <w:r w:rsidRPr="00FB7AF7">
        <w:rPr>
          <w:b/>
          <w:iCs/>
        </w:rPr>
        <w:t xml:space="preserve"> </w:t>
      </w:r>
      <w:r w:rsidRPr="00FB7AF7">
        <w:rPr>
          <w:iCs/>
        </w:rPr>
        <w:t xml:space="preserve">leave your gift there before the altar and go; first be reconciled to your brother or sister, and then come and offer your gift.          </w:t>
      </w:r>
      <w:r w:rsidRPr="00FB7AF7">
        <w:rPr>
          <w:b/>
          <w:iCs/>
          <w:vertAlign w:val="superscript"/>
        </w:rPr>
        <w:t>25</w:t>
      </w:r>
      <w:r w:rsidRPr="00FB7AF7">
        <w:rPr>
          <w:b/>
          <w:iCs/>
        </w:rPr>
        <w:t xml:space="preserve"> </w:t>
      </w:r>
      <w:r w:rsidRPr="00FB7AF7">
        <w:rPr>
          <w:iCs/>
        </w:rPr>
        <w:t>Come to terms quickly with your accuser while you are on the way to court[</w:t>
      </w:r>
      <w:hyperlink r:id="rId6" w:history="1">
        <w:r w:rsidRPr="00FB7AF7">
          <w:rPr>
            <w:iCs/>
            <w:color w:val="4A4A4A"/>
            <w:u w:val="single"/>
          </w:rPr>
          <w:t>d</w:t>
        </w:r>
      </w:hyperlink>
      <w:r w:rsidRPr="00FB7AF7">
        <w:rPr>
          <w:iCs/>
        </w:rPr>
        <w:t xml:space="preserve">] with him, or your accuser may hand you over to the judge and the judge to the guard, and you will be thrown into prison. </w:t>
      </w:r>
      <w:r w:rsidRPr="00FB7AF7">
        <w:rPr>
          <w:b/>
          <w:iCs/>
          <w:vertAlign w:val="superscript"/>
        </w:rPr>
        <w:t>26</w:t>
      </w:r>
      <w:r w:rsidRPr="00FB7AF7">
        <w:rPr>
          <w:b/>
          <w:iCs/>
        </w:rPr>
        <w:t xml:space="preserve"> </w:t>
      </w:r>
      <w:r w:rsidRPr="00FB7AF7">
        <w:rPr>
          <w:iCs/>
        </w:rPr>
        <w:t>Truly I tell you, you will never get out until you have paid the last penny.</w:t>
      </w:r>
    </w:p>
    <w:p w14:paraId="114A4045" w14:textId="77777777" w:rsidR="00335C56" w:rsidRPr="00FB7AF7" w:rsidRDefault="00335C56">
      <w:pPr>
        <w:pStyle w:val="Standard"/>
        <w:shd w:val="clear" w:color="auto" w:fill="FFFFFF"/>
        <w:spacing w:line="240" w:lineRule="auto"/>
        <w:rPr>
          <w:iCs/>
        </w:rPr>
      </w:pPr>
    </w:p>
    <w:p w14:paraId="6890455F" w14:textId="77777777" w:rsidR="00335C56" w:rsidRPr="00FB7AF7" w:rsidRDefault="00000000">
      <w:pPr>
        <w:pStyle w:val="Heading3"/>
        <w:keepNext w:val="0"/>
        <w:keepLines w:val="0"/>
        <w:shd w:val="clear" w:color="auto" w:fill="FFFFFF"/>
        <w:spacing w:before="0" w:after="0"/>
        <w:rPr>
          <w:iCs/>
          <w:sz w:val="22"/>
          <w:szCs w:val="22"/>
        </w:rPr>
      </w:pPr>
      <w:bookmarkStart w:id="0" w:name="_p7wqpafqdo0f"/>
      <w:bookmarkEnd w:id="0"/>
      <w:r w:rsidRPr="00FB7AF7">
        <w:rPr>
          <w:b/>
          <w:iCs/>
          <w:color w:val="000000"/>
          <w:sz w:val="22"/>
          <w:szCs w:val="22"/>
        </w:rPr>
        <w:t>Concerning Adultery</w:t>
      </w:r>
    </w:p>
    <w:p w14:paraId="01C23118" w14:textId="77777777" w:rsidR="00335C56" w:rsidRPr="00FB7AF7" w:rsidRDefault="00000000">
      <w:pPr>
        <w:pStyle w:val="Standard"/>
        <w:shd w:val="clear" w:color="auto" w:fill="FFFFFF"/>
        <w:spacing w:line="240" w:lineRule="auto"/>
        <w:rPr>
          <w:iCs/>
        </w:rPr>
      </w:pPr>
      <w:r w:rsidRPr="00FB7AF7">
        <w:rPr>
          <w:b/>
          <w:iCs/>
          <w:vertAlign w:val="superscript"/>
        </w:rPr>
        <w:t>27</w:t>
      </w:r>
      <w:r w:rsidRPr="00FB7AF7">
        <w:rPr>
          <w:b/>
          <w:iCs/>
        </w:rPr>
        <w:t xml:space="preserve"> </w:t>
      </w:r>
      <w:r w:rsidRPr="00FB7AF7">
        <w:rPr>
          <w:iCs/>
        </w:rPr>
        <w:t xml:space="preserve">“You have heard that it was said, ‘You shall not commit adultery.’ </w:t>
      </w:r>
      <w:r w:rsidRPr="00FB7AF7">
        <w:rPr>
          <w:b/>
          <w:iCs/>
          <w:vertAlign w:val="superscript"/>
        </w:rPr>
        <w:t>28</w:t>
      </w:r>
      <w:r w:rsidRPr="00FB7AF7">
        <w:rPr>
          <w:b/>
          <w:iCs/>
        </w:rPr>
        <w:t xml:space="preserve"> </w:t>
      </w:r>
      <w:r w:rsidRPr="00FB7AF7">
        <w:rPr>
          <w:iCs/>
        </w:rPr>
        <w:t xml:space="preserve">But I say to you that everyone who looks at a woman with lust has already committed adultery with her in his heart. </w:t>
      </w:r>
      <w:r w:rsidRPr="00FB7AF7">
        <w:rPr>
          <w:b/>
          <w:iCs/>
          <w:vertAlign w:val="superscript"/>
        </w:rPr>
        <w:t>29</w:t>
      </w:r>
      <w:r w:rsidRPr="00FB7AF7">
        <w:rPr>
          <w:b/>
          <w:iCs/>
        </w:rPr>
        <w:t xml:space="preserve"> </w:t>
      </w:r>
      <w:r w:rsidRPr="00FB7AF7">
        <w:rPr>
          <w:iCs/>
        </w:rPr>
        <w:t xml:space="preserve">If your right eye causes you to sin, tear it out and throw it away; it is better for you to lose one of your members than for your whole body to be thrown into hell.     </w:t>
      </w:r>
      <w:r w:rsidRPr="00FB7AF7">
        <w:rPr>
          <w:b/>
          <w:iCs/>
          <w:vertAlign w:val="superscript"/>
        </w:rPr>
        <w:t>30</w:t>
      </w:r>
      <w:r w:rsidRPr="00FB7AF7">
        <w:rPr>
          <w:b/>
          <w:iCs/>
        </w:rPr>
        <w:t xml:space="preserve"> </w:t>
      </w:r>
      <w:r w:rsidRPr="00FB7AF7">
        <w:rPr>
          <w:iCs/>
        </w:rPr>
        <w:t>And if your right hand causes you to sin, cut it off and throw it away; it is better for you to lose one of your members than for your whole body to go into hell.</w:t>
      </w:r>
    </w:p>
    <w:p w14:paraId="11E2288F" w14:textId="77777777" w:rsidR="00335C56" w:rsidRPr="00FB7AF7" w:rsidRDefault="00335C56">
      <w:pPr>
        <w:pStyle w:val="Standard"/>
        <w:shd w:val="clear" w:color="auto" w:fill="FFFFFF"/>
        <w:spacing w:line="240" w:lineRule="auto"/>
        <w:rPr>
          <w:iCs/>
        </w:rPr>
      </w:pPr>
    </w:p>
    <w:p w14:paraId="2C3AAA54" w14:textId="77777777" w:rsidR="00335C56" w:rsidRPr="00FB7AF7" w:rsidRDefault="00000000">
      <w:pPr>
        <w:pStyle w:val="Heading3"/>
        <w:keepNext w:val="0"/>
        <w:keepLines w:val="0"/>
        <w:shd w:val="clear" w:color="auto" w:fill="FFFFFF"/>
        <w:spacing w:before="0" w:after="0"/>
        <w:rPr>
          <w:iCs/>
          <w:sz w:val="22"/>
          <w:szCs w:val="22"/>
        </w:rPr>
      </w:pPr>
      <w:bookmarkStart w:id="1" w:name="_1vs77z5jfudn"/>
      <w:bookmarkEnd w:id="1"/>
      <w:r w:rsidRPr="00FB7AF7">
        <w:rPr>
          <w:b/>
          <w:iCs/>
          <w:color w:val="000000"/>
          <w:sz w:val="22"/>
          <w:szCs w:val="22"/>
        </w:rPr>
        <w:t>Concerning Divorce</w:t>
      </w:r>
    </w:p>
    <w:p w14:paraId="61A521B8" w14:textId="77777777" w:rsidR="00335C56" w:rsidRPr="00FB7AF7" w:rsidRDefault="00000000">
      <w:pPr>
        <w:pStyle w:val="Standard"/>
        <w:shd w:val="clear" w:color="auto" w:fill="FFFFFF"/>
        <w:spacing w:line="240" w:lineRule="auto"/>
        <w:rPr>
          <w:iCs/>
        </w:rPr>
      </w:pPr>
      <w:r w:rsidRPr="00FB7AF7">
        <w:rPr>
          <w:b/>
          <w:iCs/>
          <w:vertAlign w:val="superscript"/>
        </w:rPr>
        <w:t>31</w:t>
      </w:r>
      <w:r w:rsidRPr="00FB7AF7">
        <w:rPr>
          <w:b/>
          <w:iCs/>
        </w:rPr>
        <w:t xml:space="preserve"> </w:t>
      </w:r>
      <w:r w:rsidRPr="00FB7AF7">
        <w:rPr>
          <w:iCs/>
        </w:rPr>
        <w:t xml:space="preserve">“It was also said, ‘Whoever divorces his wife, let him give her a certificate of divorce.’ </w:t>
      </w:r>
      <w:r w:rsidRPr="00FB7AF7">
        <w:rPr>
          <w:b/>
          <w:iCs/>
          <w:vertAlign w:val="superscript"/>
        </w:rPr>
        <w:t>32</w:t>
      </w:r>
      <w:r w:rsidRPr="00FB7AF7">
        <w:rPr>
          <w:b/>
          <w:iCs/>
        </w:rPr>
        <w:t xml:space="preserve"> </w:t>
      </w:r>
      <w:r w:rsidRPr="00FB7AF7">
        <w:rPr>
          <w:iCs/>
        </w:rPr>
        <w:t>But I say to you that anyone who divorces his wife, except on the ground of sexual immorality, causes her to commit adultery, and whoever marries a divorced woman commits adultery.</w:t>
      </w:r>
    </w:p>
    <w:p w14:paraId="170B7B72" w14:textId="77777777" w:rsidR="00335C56" w:rsidRPr="00FB7AF7" w:rsidRDefault="00335C56">
      <w:pPr>
        <w:pStyle w:val="Standard"/>
        <w:shd w:val="clear" w:color="auto" w:fill="FFFFFF"/>
        <w:spacing w:line="240" w:lineRule="auto"/>
        <w:rPr>
          <w:iCs/>
        </w:rPr>
      </w:pPr>
    </w:p>
    <w:p w14:paraId="2E8B7199" w14:textId="77777777" w:rsidR="00335C56" w:rsidRPr="00FB7AF7" w:rsidRDefault="00000000">
      <w:pPr>
        <w:pStyle w:val="Heading3"/>
        <w:keepNext w:val="0"/>
        <w:keepLines w:val="0"/>
        <w:shd w:val="clear" w:color="auto" w:fill="FFFFFF"/>
        <w:spacing w:before="0" w:after="0"/>
        <w:rPr>
          <w:iCs/>
          <w:sz w:val="22"/>
          <w:szCs w:val="22"/>
        </w:rPr>
      </w:pPr>
      <w:bookmarkStart w:id="2" w:name="_hiapsi76dku3"/>
      <w:bookmarkEnd w:id="2"/>
      <w:r w:rsidRPr="00FB7AF7">
        <w:rPr>
          <w:b/>
          <w:iCs/>
          <w:color w:val="000000"/>
          <w:sz w:val="22"/>
          <w:szCs w:val="22"/>
        </w:rPr>
        <w:t>Concerning Oaths</w:t>
      </w:r>
    </w:p>
    <w:p w14:paraId="3691C25D" w14:textId="77777777" w:rsidR="00335C56" w:rsidRPr="00FB7AF7" w:rsidRDefault="00000000">
      <w:pPr>
        <w:pStyle w:val="Standard"/>
        <w:shd w:val="clear" w:color="auto" w:fill="FFFFFF"/>
        <w:spacing w:line="240" w:lineRule="auto"/>
        <w:rPr>
          <w:iCs/>
        </w:rPr>
      </w:pPr>
      <w:r w:rsidRPr="00FB7AF7">
        <w:rPr>
          <w:b/>
          <w:iCs/>
          <w:vertAlign w:val="superscript"/>
        </w:rPr>
        <w:t>33</w:t>
      </w:r>
      <w:r w:rsidRPr="00FB7AF7">
        <w:rPr>
          <w:b/>
          <w:iCs/>
        </w:rPr>
        <w:t xml:space="preserve"> </w:t>
      </w:r>
      <w:r w:rsidRPr="00FB7AF7">
        <w:rPr>
          <w:iCs/>
        </w:rPr>
        <w:t xml:space="preserve">“Again, you have heard that it was said to those of ancient times, ‘You shall not swear falsely, but carry out the vows you have made to the Lord.’ </w:t>
      </w:r>
      <w:r w:rsidRPr="00FB7AF7">
        <w:rPr>
          <w:b/>
          <w:iCs/>
          <w:vertAlign w:val="superscript"/>
        </w:rPr>
        <w:t>34</w:t>
      </w:r>
      <w:r w:rsidRPr="00FB7AF7">
        <w:rPr>
          <w:b/>
          <w:iCs/>
        </w:rPr>
        <w:t xml:space="preserve"> </w:t>
      </w:r>
      <w:r w:rsidRPr="00FB7AF7">
        <w:rPr>
          <w:iCs/>
        </w:rPr>
        <w:t xml:space="preserve">But I say to you: Do not swear at all, either by heaven, for it is the throne of God, </w:t>
      </w:r>
      <w:r w:rsidRPr="00FB7AF7">
        <w:rPr>
          <w:b/>
          <w:iCs/>
          <w:vertAlign w:val="superscript"/>
        </w:rPr>
        <w:t>35</w:t>
      </w:r>
      <w:r w:rsidRPr="00FB7AF7">
        <w:rPr>
          <w:b/>
          <w:iCs/>
        </w:rPr>
        <w:t xml:space="preserve"> </w:t>
      </w:r>
      <w:r w:rsidRPr="00FB7AF7">
        <w:rPr>
          <w:iCs/>
        </w:rPr>
        <w:t xml:space="preserve">or by the earth, for it is his footstool, or by Jerusalem, for it is the city of the great King. </w:t>
      </w:r>
      <w:r w:rsidRPr="00FB7AF7">
        <w:rPr>
          <w:b/>
          <w:iCs/>
          <w:vertAlign w:val="superscript"/>
        </w:rPr>
        <w:t>36</w:t>
      </w:r>
      <w:r w:rsidRPr="00FB7AF7">
        <w:rPr>
          <w:b/>
          <w:iCs/>
        </w:rPr>
        <w:t xml:space="preserve"> </w:t>
      </w:r>
      <w:r w:rsidRPr="00FB7AF7">
        <w:rPr>
          <w:iCs/>
        </w:rPr>
        <w:t xml:space="preserve">And do not swear by your head, for you cannot make one hair white or black. </w:t>
      </w:r>
      <w:r w:rsidRPr="00FB7AF7">
        <w:rPr>
          <w:b/>
          <w:iCs/>
          <w:vertAlign w:val="superscript"/>
        </w:rPr>
        <w:t>37</w:t>
      </w:r>
      <w:r w:rsidRPr="00FB7AF7">
        <w:rPr>
          <w:b/>
          <w:iCs/>
        </w:rPr>
        <w:t xml:space="preserve"> </w:t>
      </w:r>
      <w:r w:rsidRPr="00FB7AF7">
        <w:rPr>
          <w:iCs/>
        </w:rPr>
        <w:t>Let your word be ‘Yes, Yes’ or ‘No, No’; anything more than this comes from the evil one.</w:t>
      </w:r>
    </w:p>
    <w:p w14:paraId="10DA4414" w14:textId="77777777" w:rsidR="00335C56" w:rsidRPr="00FB7AF7" w:rsidRDefault="00335C56">
      <w:pPr>
        <w:pStyle w:val="Standard"/>
        <w:shd w:val="clear" w:color="auto" w:fill="FFFFFF"/>
        <w:spacing w:before="240" w:after="240" w:line="240" w:lineRule="auto"/>
        <w:rPr>
          <w:b/>
          <w:iCs/>
        </w:rPr>
      </w:pPr>
    </w:p>
    <w:p w14:paraId="20726206" w14:textId="77777777" w:rsidR="00335C56" w:rsidRPr="00FB7AF7" w:rsidRDefault="00000000">
      <w:pPr>
        <w:pStyle w:val="Standard"/>
        <w:shd w:val="clear" w:color="auto" w:fill="FFFFFF"/>
        <w:spacing w:before="240" w:after="240" w:line="240" w:lineRule="auto"/>
        <w:rPr>
          <w:iCs/>
        </w:rPr>
      </w:pPr>
      <w:r w:rsidRPr="00FB7AF7">
        <w:rPr>
          <w:b/>
          <w:iCs/>
        </w:rPr>
        <w:t>Prayer</w:t>
      </w:r>
      <w:r w:rsidRPr="00FB7AF7">
        <w:rPr>
          <w:b/>
          <w:iCs/>
        </w:rPr>
        <w:tab/>
      </w:r>
      <w:r w:rsidRPr="00FB7AF7">
        <w:rPr>
          <w:b/>
          <w:iCs/>
        </w:rPr>
        <w:tab/>
      </w:r>
    </w:p>
    <w:p w14:paraId="5F2740D7" w14:textId="77777777" w:rsidR="00335C56" w:rsidRPr="00FB7AF7" w:rsidRDefault="00000000">
      <w:pPr>
        <w:pStyle w:val="Standard"/>
        <w:ind w:left="90"/>
        <w:rPr>
          <w:iCs/>
        </w:rPr>
      </w:pPr>
      <w:r w:rsidRPr="00FB7AF7">
        <w:rPr>
          <w:b/>
          <w:iCs/>
        </w:rPr>
        <w:t>O God, the strength of all who hope in you, because we are weak mortals we accomplish nothing good without you. Help us to see and understand the things we ought to do, and give us grace and power to do them, through Jesus Christ our Savior and Lord. Amen</w:t>
      </w:r>
    </w:p>
    <w:p w14:paraId="7FEF6EF0" w14:textId="618CDF96" w:rsidR="00335C56" w:rsidRDefault="00335C56">
      <w:pPr>
        <w:pStyle w:val="Standard"/>
        <w:rPr>
          <w:iCs/>
        </w:rPr>
      </w:pPr>
    </w:p>
    <w:p w14:paraId="746A7680" w14:textId="77777777" w:rsidR="00FB7AF7" w:rsidRPr="00FB7AF7" w:rsidRDefault="00FB7AF7">
      <w:pPr>
        <w:pStyle w:val="Standard"/>
        <w:rPr>
          <w:iCs/>
        </w:rPr>
      </w:pPr>
    </w:p>
    <w:p w14:paraId="0A3BA1A6" w14:textId="77777777" w:rsidR="00335C56" w:rsidRPr="00FB7AF7" w:rsidRDefault="00000000">
      <w:pPr>
        <w:pStyle w:val="Standard"/>
        <w:rPr>
          <w:iCs/>
        </w:rPr>
      </w:pPr>
      <w:r w:rsidRPr="00FB7AF7">
        <w:rPr>
          <w:b/>
          <w:iCs/>
        </w:rPr>
        <w:t>Sermon</w:t>
      </w:r>
    </w:p>
    <w:p w14:paraId="2877FF0A" w14:textId="77777777" w:rsidR="00335C56" w:rsidRPr="00FB7AF7" w:rsidRDefault="00000000">
      <w:pPr>
        <w:pStyle w:val="Standard"/>
        <w:rPr>
          <w:iCs/>
        </w:rPr>
      </w:pPr>
      <w:r w:rsidRPr="00FB7AF7">
        <w:rPr>
          <w:b/>
          <w:iCs/>
        </w:rPr>
        <w:lastRenderedPageBreak/>
        <w:t>Hymn</w:t>
      </w:r>
      <w:r w:rsidRPr="00FB7AF7">
        <w:rPr>
          <w:b/>
          <w:iCs/>
        </w:rPr>
        <w:tab/>
      </w:r>
      <w:r w:rsidRPr="00FB7AF7">
        <w:rPr>
          <w:b/>
          <w:iCs/>
        </w:rPr>
        <w:tab/>
      </w:r>
      <w:r w:rsidRPr="00FB7AF7">
        <w:rPr>
          <w:b/>
          <w:iCs/>
        </w:rPr>
        <w:tab/>
      </w:r>
      <w:r w:rsidRPr="00FB7AF7">
        <w:rPr>
          <w:b/>
          <w:iCs/>
        </w:rPr>
        <w:tab/>
      </w:r>
      <w:r w:rsidRPr="00FB7AF7">
        <w:rPr>
          <w:iCs/>
        </w:rPr>
        <w:t>“O Savior, Let Me Walk with You”</w:t>
      </w:r>
      <w:r w:rsidRPr="00FB7AF7">
        <w:rPr>
          <w:iCs/>
        </w:rPr>
        <w:tab/>
      </w:r>
      <w:r w:rsidRPr="00FB7AF7">
        <w:rPr>
          <w:iCs/>
        </w:rPr>
        <w:tab/>
      </w:r>
      <w:r w:rsidRPr="00FB7AF7">
        <w:rPr>
          <w:iCs/>
        </w:rPr>
        <w:tab/>
        <w:t># 503 TNCH</w:t>
      </w:r>
    </w:p>
    <w:p w14:paraId="2EF44068" w14:textId="77777777" w:rsidR="00335C56" w:rsidRPr="00FB7AF7" w:rsidRDefault="00335C56">
      <w:pPr>
        <w:pStyle w:val="Standard"/>
        <w:rPr>
          <w:b/>
          <w:iCs/>
        </w:rPr>
      </w:pPr>
    </w:p>
    <w:p w14:paraId="6B57A188" w14:textId="77777777" w:rsidR="00335C56" w:rsidRPr="00FB7AF7" w:rsidRDefault="00000000">
      <w:pPr>
        <w:pStyle w:val="Standard"/>
        <w:rPr>
          <w:iCs/>
        </w:rPr>
      </w:pPr>
      <w:r w:rsidRPr="00FB7AF7">
        <w:rPr>
          <w:b/>
          <w:iCs/>
        </w:rPr>
        <w:t>Prayers</w:t>
      </w:r>
    </w:p>
    <w:p w14:paraId="1BDCD0C0" w14:textId="77777777" w:rsidR="00335C56" w:rsidRPr="00FB7AF7" w:rsidRDefault="00335C56">
      <w:pPr>
        <w:pStyle w:val="Standard"/>
        <w:rPr>
          <w:b/>
          <w:iCs/>
        </w:rPr>
      </w:pPr>
    </w:p>
    <w:p w14:paraId="0141106C" w14:textId="77777777" w:rsidR="00335C56" w:rsidRPr="00FB7AF7" w:rsidRDefault="00000000">
      <w:pPr>
        <w:pStyle w:val="Standard"/>
        <w:rPr>
          <w:iCs/>
        </w:rPr>
      </w:pPr>
      <w:r w:rsidRPr="00FB7AF7">
        <w:rPr>
          <w:b/>
          <w:iCs/>
        </w:rPr>
        <w:t>Lord’s Prayer</w:t>
      </w:r>
    </w:p>
    <w:p w14:paraId="381FBB54" w14:textId="77777777" w:rsidR="00335C56" w:rsidRPr="00FB7AF7" w:rsidRDefault="00000000">
      <w:pPr>
        <w:pStyle w:val="Standard"/>
        <w:ind w:left="180"/>
        <w:rPr>
          <w:iCs/>
        </w:rPr>
      </w:pPr>
      <w:r w:rsidRPr="00FB7AF7">
        <w:rPr>
          <w:b/>
          <w:iCs/>
        </w:rPr>
        <w:t>Our Father, who art in heaven, hallowed be thy name.</w:t>
      </w:r>
    </w:p>
    <w:p w14:paraId="346252EB" w14:textId="77777777" w:rsidR="00335C56" w:rsidRPr="00FB7AF7" w:rsidRDefault="00000000">
      <w:pPr>
        <w:pStyle w:val="Standard"/>
        <w:ind w:left="180"/>
        <w:rPr>
          <w:iCs/>
        </w:rPr>
      </w:pPr>
      <w:r w:rsidRPr="00FB7AF7">
        <w:rPr>
          <w:b/>
          <w:iCs/>
        </w:rPr>
        <w:t>Thy kingdom come, thy will be done, on earth as it is in heaven.</w:t>
      </w:r>
    </w:p>
    <w:p w14:paraId="3B13D8AA" w14:textId="77777777" w:rsidR="00335C56" w:rsidRPr="00FB7AF7" w:rsidRDefault="00000000">
      <w:pPr>
        <w:pStyle w:val="Standard"/>
        <w:ind w:left="180"/>
        <w:rPr>
          <w:iCs/>
        </w:rPr>
      </w:pPr>
      <w:r w:rsidRPr="00FB7AF7">
        <w:rPr>
          <w:b/>
          <w:iCs/>
        </w:rPr>
        <w:t>Give us this day our daily bread; and forgive us our debts,</w:t>
      </w:r>
    </w:p>
    <w:p w14:paraId="036BBCB1" w14:textId="77777777" w:rsidR="00335C56" w:rsidRPr="00FB7AF7" w:rsidRDefault="00000000">
      <w:pPr>
        <w:pStyle w:val="Standard"/>
        <w:ind w:left="180"/>
        <w:rPr>
          <w:iCs/>
        </w:rPr>
      </w:pPr>
      <w:r w:rsidRPr="00FB7AF7">
        <w:rPr>
          <w:b/>
          <w:iCs/>
        </w:rPr>
        <w:t>as we forgive our debtors;</w:t>
      </w:r>
    </w:p>
    <w:p w14:paraId="573277FD" w14:textId="77777777" w:rsidR="00335C56" w:rsidRPr="00FB7AF7" w:rsidRDefault="00000000">
      <w:pPr>
        <w:pStyle w:val="Standard"/>
        <w:ind w:left="180"/>
        <w:rPr>
          <w:iCs/>
        </w:rPr>
      </w:pPr>
      <w:r w:rsidRPr="00FB7AF7">
        <w:rPr>
          <w:b/>
          <w:iCs/>
        </w:rPr>
        <w:t>And lead us not into temptation, but deliver us from evil.</w:t>
      </w:r>
    </w:p>
    <w:p w14:paraId="46320CC3" w14:textId="77777777" w:rsidR="00335C56" w:rsidRPr="00FB7AF7" w:rsidRDefault="00000000">
      <w:pPr>
        <w:pStyle w:val="Standard"/>
        <w:ind w:left="180"/>
        <w:rPr>
          <w:iCs/>
        </w:rPr>
      </w:pPr>
      <w:r w:rsidRPr="00FB7AF7">
        <w:rPr>
          <w:b/>
          <w:iCs/>
        </w:rPr>
        <w:t>For thine is the kingdom, and the power, and the glory forever. Amen</w:t>
      </w:r>
    </w:p>
    <w:p w14:paraId="0920653E" w14:textId="77777777" w:rsidR="00335C56" w:rsidRPr="00FB7AF7" w:rsidRDefault="00335C56">
      <w:pPr>
        <w:pStyle w:val="Standard"/>
        <w:rPr>
          <w:iCs/>
        </w:rPr>
      </w:pPr>
    </w:p>
    <w:p w14:paraId="3AD8AB2E" w14:textId="77777777" w:rsidR="00335C56" w:rsidRPr="00FB7AF7" w:rsidRDefault="00000000">
      <w:pPr>
        <w:pStyle w:val="Standard"/>
        <w:rPr>
          <w:iCs/>
        </w:rPr>
      </w:pPr>
      <w:r w:rsidRPr="00FB7AF7">
        <w:rPr>
          <w:b/>
          <w:iCs/>
        </w:rPr>
        <w:t>Cares Chorus</w:t>
      </w:r>
    </w:p>
    <w:p w14:paraId="252BCB45" w14:textId="77777777" w:rsidR="00335C56" w:rsidRPr="00FB7AF7" w:rsidRDefault="00000000">
      <w:pPr>
        <w:pStyle w:val="Standard"/>
        <w:ind w:left="180"/>
        <w:rPr>
          <w:iCs/>
        </w:rPr>
      </w:pPr>
      <w:r w:rsidRPr="00FB7AF7">
        <w:rPr>
          <w:b/>
          <w:iCs/>
        </w:rPr>
        <w:t>I cast all my cares upon you.</w:t>
      </w:r>
    </w:p>
    <w:p w14:paraId="1C21DB74" w14:textId="77777777" w:rsidR="00335C56" w:rsidRPr="00FB7AF7" w:rsidRDefault="00000000">
      <w:pPr>
        <w:pStyle w:val="Standard"/>
        <w:ind w:left="180"/>
        <w:rPr>
          <w:iCs/>
        </w:rPr>
      </w:pPr>
      <w:r w:rsidRPr="00FB7AF7">
        <w:rPr>
          <w:b/>
          <w:iCs/>
        </w:rPr>
        <w:t>I lay all of my burdens down at your feet.</w:t>
      </w:r>
    </w:p>
    <w:p w14:paraId="59ECAC42" w14:textId="77777777" w:rsidR="00335C56" w:rsidRPr="00FB7AF7" w:rsidRDefault="00000000">
      <w:pPr>
        <w:pStyle w:val="Standard"/>
        <w:ind w:left="180"/>
        <w:rPr>
          <w:iCs/>
        </w:rPr>
      </w:pPr>
      <w:r w:rsidRPr="00FB7AF7">
        <w:rPr>
          <w:b/>
          <w:iCs/>
        </w:rPr>
        <w:t>And anytime I don’t know just what to do,</w:t>
      </w:r>
    </w:p>
    <w:p w14:paraId="679945E0" w14:textId="77777777" w:rsidR="00335C56" w:rsidRPr="00FB7AF7" w:rsidRDefault="00000000">
      <w:pPr>
        <w:pStyle w:val="Standard"/>
        <w:ind w:left="180"/>
        <w:rPr>
          <w:iCs/>
        </w:rPr>
      </w:pPr>
      <w:r w:rsidRPr="00FB7AF7">
        <w:rPr>
          <w:b/>
          <w:iCs/>
        </w:rPr>
        <w:t>I will cast all my cares upon You.</w:t>
      </w:r>
    </w:p>
    <w:p w14:paraId="5F09D75E" w14:textId="77777777" w:rsidR="00335C56" w:rsidRPr="00FB7AF7" w:rsidRDefault="00335C56">
      <w:pPr>
        <w:pStyle w:val="Standard"/>
        <w:rPr>
          <w:iCs/>
        </w:rPr>
      </w:pPr>
    </w:p>
    <w:p w14:paraId="1798157B" w14:textId="77777777" w:rsidR="00335C56" w:rsidRPr="00FB7AF7" w:rsidRDefault="00000000">
      <w:pPr>
        <w:pStyle w:val="Standard"/>
        <w:rPr>
          <w:iCs/>
        </w:rPr>
      </w:pPr>
      <w:r w:rsidRPr="00FB7AF7">
        <w:rPr>
          <w:b/>
          <w:iCs/>
        </w:rPr>
        <w:t>Offering our Gifts</w:t>
      </w:r>
    </w:p>
    <w:p w14:paraId="407CCB7A" w14:textId="77777777" w:rsidR="00335C56" w:rsidRPr="00FB7AF7" w:rsidRDefault="00000000">
      <w:pPr>
        <w:pStyle w:val="Standard"/>
        <w:rPr>
          <w:iCs/>
        </w:rPr>
      </w:pPr>
      <w:r w:rsidRPr="00FB7AF7">
        <w:rPr>
          <w:iCs/>
        </w:rPr>
        <w:t xml:space="preserve">  </w:t>
      </w:r>
      <w:r w:rsidRPr="00FB7AF7">
        <w:rPr>
          <w:b/>
          <w:iCs/>
        </w:rPr>
        <w:t xml:space="preserve"> </w:t>
      </w:r>
      <w:r w:rsidRPr="00FB7AF7">
        <w:rPr>
          <w:iCs/>
        </w:rPr>
        <w:t>Invitation</w:t>
      </w:r>
    </w:p>
    <w:p w14:paraId="0E96DF37" w14:textId="77777777" w:rsidR="00335C56" w:rsidRPr="00FB7AF7" w:rsidRDefault="00000000">
      <w:pPr>
        <w:pStyle w:val="Standard"/>
        <w:ind w:left="720"/>
        <w:rPr>
          <w:iCs/>
        </w:rPr>
      </w:pPr>
      <w:r w:rsidRPr="00FB7AF7">
        <w:rPr>
          <w:iCs/>
        </w:rPr>
        <w:t xml:space="preserve">Let us present with joy our offerings of commitment and support for the work of Christ’s church.  </w:t>
      </w:r>
    </w:p>
    <w:p w14:paraId="4CFDF6EE" w14:textId="77777777" w:rsidR="00335C56" w:rsidRPr="00FB7AF7" w:rsidRDefault="00000000">
      <w:pPr>
        <w:pStyle w:val="Standard"/>
        <w:rPr>
          <w:iCs/>
        </w:rPr>
      </w:pPr>
      <w:r w:rsidRPr="00FB7AF7">
        <w:rPr>
          <w:iCs/>
        </w:rPr>
        <w:t xml:space="preserve">   Offertory Music</w:t>
      </w:r>
    </w:p>
    <w:p w14:paraId="2A128421" w14:textId="77777777" w:rsidR="00335C56" w:rsidRPr="00FB7AF7" w:rsidRDefault="00335C56">
      <w:pPr>
        <w:pStyle w:val="Standard"/>
        <w:rPr>
          <w:iCs/>
        </w:rPr>
      </w:pPr>
    </w:p>
    <w:p w14:paraId="2363C094" w14:textId="77777777" w:rsidR="00335C56" w:rsidRPr="00FB7AF7" w:rsidRDefault="00000000">
      <w:pPr>
        <w:pStyle w:val="Standard"/>
        <w:rPr>
          <w:iCs/>
        </w:rPr>
      </w:pPr>
      <w:r w:rsidRPr="00FB7AF7">
        <w:rPr>
          <w:b/>
          <w:iCs/>
        </w:rPr>
        <w:t>*Doxology</w:t>
      </w:r>
    </w:p>
    <w:p w14:paraId="44DFB865" w14:textId="77777777" w:rsidR="00335C56" w:rsidRPr="00FB7AF7" w:rsidRDefault="00000000">
      <w:pPr>
        <w:pStyle w:val="Standard"/>
        <w:ind w:left="180"/>
        <w:rPr>
          <w:iCs/>
        </w:rPr>
      </w:pPr>
      <w:r w:rsidRPr="00FB7AF7">
        <w:rPr>
          <w:b/>
          <w:iCs/>
        </w:rPr>
        <w:t>Praise God from whom all blessings flow, Praise God all creatures here below,</w:t>
      </w:r>
    </w:p>
    <w:p w14:paraId="55B1D13C" w14:textId="77777777" w:rsidR="00335C56" w:rsidRPr="00FB7AF7" w:rsidRDefault="00000000">
      <w:pPr>
        <w:pStyle w:val="Standard"/>
        <w:ind w:left="180"/>
        <w:rPr>
          <w:iCs/>
        </w:rPr>
      </w:pPr>
      <w:r w:rsidRPr="00FB7AF7">
        <w:rPr>
          <w:b/>
          <w:iCs/>
        </w:rPr>
        <w:t>Praise God above ye heavenly hosts, Praise Father, Son, and Holy Ghost. Amen</w:t>
      </w:r>
    </w:p>
    <w:p w14:paraId="21B4BCC5" w14:textId="77777777" w:rsidR="00335C56" w:rsidRPr="00FB7AF7" w:rsidRDefault="00335C56">
      <w:pPr>
        <w:pStyle w:val="Standard"/>
        <w:rPr>
          <w:iCs/>
        </w:rPr>
      </w:pPr>
    </w:p>
    <w:p w14:paraId="2DBAA078" w14:textId="77777777" w:rsidR="00335C56" w:rsidRPr="00FB7AF7" w:rsidRDefault="00335C56">
      <w:pPr>
        <w:pStyle w:val="Standard"/>
        <w:rPr>
          <w:iCs/>
        </w:rPr>
      </w:pPr>
    </w:p>
    <w:p w14:paraId="6BAAD955" w14:textId="77777777" w:rsidR="00335C56" w:rsidRPr="00FB7AF7" w:rsidRDefault="00000000">
      <w:pPr>
        <w:pStyle w:val="Standard"/>
        <w:rPr>
          <w:iCs/>
        </w:rPr>
      </w:pPr>
      <w:r w:rsidRPr="00FB7AF7">
        <w:rPr>
          <w:b/>
          <w:iCs/>
        </w:rPr>
        <w:t>*Offering Prayer</w:t>
      </w:r>
    </w:p>
    <w:p w14:paraId="1460857F" w14:textId="77777777" w:rsidR="00335C56" w:rsidRPr="00FB7AF7" w:rsidRDefault="00000000">
      <w:pPr>
        <w:pStyle w:val="Standard"/>
        <w:ind w:left="180"/>
        <w:rPr>
          <w:iCs/>
        </w:rPr>
      </w:pPr>
      <w:r w:rsidRPr="00FB7AF7">
        <w:rPr>
          <w:b/>
          <w:iCs/>
        </w:rPr>
        <w:t>Lord God, we give to you from all that you have given us. Help us to live generously in the bounty that you have shared with us. Give us eyes to see the needs of others and hearts that seek to fill those needs. You have blessed us to be a blessing to others. Help us to live into that call. In Jesus’ name we pray. Amen</w:t>
      </w:r>
    </w:p>
    <w:p w14:paraId="55EE171A" w14:textId="77777777" w:rsidR="00335C56" w:rsidRPr="00FB7AF7" w:rsidRDefault="00335C56">
      <w:pPr>
        <w:pStyle w:val="Standard"/>
        <w:rPr>
          <w:iCs/>
        </w:rPr>
      </w:pPr>
    </w:p>
    <w:p w14:paraId="55B145D6" w14:textId="77777777" w:rsidR="00335C56" w:rsidRPr="00FB7AF7" w:rsidRDefault="00000000">
      <w:pPr>
        <w:pStyle w:val="Standard"/>
        <w:rPr>
          <w:iCs/>
        </w:rPr>
      </w:pPr>
      <w:r w:rsidRPr="00FB7AF7">
        <w:rPr>
          <w:b/>
          <w:iCs/>
        </w:rPr>
        <w:t xml:space="preserve">*Hymn </w:t>
      </w:r>
      <w:r w:rsidRPr="00FB7AF7">
        <w:rPr>
          <w:iCs/>
        </w:rPr>
        <w:tab/>
      </w:r>
      <w:r w:rsidRPr="00FB7AF7">
        <w:rPr>
          <w:iCs/>
        </w:rPr>
        <w:tab/>
        <w:t>“Guide Me, O My Great Redeemer”</w:t>
      </w:r>
      <w:r w:rsidRPr="00FB7AF7">
        <w:rPr>
          <w:iCs/>
        </w:rPr>
        <w:tab/>
      </w:r>
      <w:r w:rsidRPr="00FB7AF7">
        <w:rPr>
          <w:iCs/>
        </w:rPr>
        <w:tab/>
        <w:t xml:space="preserve">            # 18 TNCH</w:t>
      </w:r>
    </w:p>
    <w:p w14:paraId="48D58D88" w14:textId="77777777" w:rsidR="00335C56" w:rsidRPr="00FB7AF7" w:rsidRDefault="00335C56">
      <w:pPr>
        <w:pStyle w:val="Standard"/>
        <w:rPr>
          <w:iCs/>
        </w:rPr>
      </w:pPr>
    </w:p>
    <w:p w14:paraId="43A38541" w14:textId="77777777" w:rsidR="00335C56" w:rsidRPr="00FB7AF7" w:rsidRDefault="00000000">
      <w:pPr>
        <w:pStyle w:val="Standard"/>
        <w:rPr>
          <w:iCs/>
        </w:rPr>
      </w:pPr>
      <w:r w:rsidRPr="00FB7AF7">
        <w:rPr>
          <w:b/>
          <w:iCs/>
        </w:rPr>
        <w:t>*Benediction</w:t>
      </w:r>
      <w:r w:rsidRPr="00FB7AF7">
        <w:rPr>
          <w:b/>
          <w:iCs/>
        </w:rPr>
        <w:tab/>
      </w:r>
      <w:r w:rsidRPr="00FB7AF7">
        <w:rPr>
          <w:b/>
          <w:iCs/>
        </w:rPr>
        <w:tab/>
      </w:r>
      <w:r w:rsidRPr="00FB7AF7">
        <w:rPr>
          <w:iCs/>
        </w:rPr>
        <w:t>The Lord bless you and keep you,</w:t>
      </w:r>
    </w:p>
    <w:p w14:paraId="733BE933" w14:textId="77777777" w:rsidR="00335C56" w:rsidRPr="00FB7AF7" w:rsidRDefault="00000000">
      <w:pPr>
        <w:pStyle w:val="Standard"/>
        <w:ind w:left="1440" w:firstLine="720"/>
        <w:rPr>
          <w:iCs/>
        </w:rPr>
      </w:pPr>
      <w:r w:rsidRPr="00FB7AF7">
        <w:rPr>
          <w:iCs/>
        </w:rPr>
        <w:t>the Lord make his face shine and be gracious upon you,</w:t>
      </w:r>
    </w:p>
    <w:p w14:paraId="5C6E3A85" w14:textId="77777777" w:rsidR="00335C56" w:rsidRPr="00FB7AF7" w:rsidRDefault="00000000">
      <w:pPr>
        <w:pStyle w:val="Standard"/>
        <w:ind w:left="1440" w:firstLine="720"/>
        <w:rPr>
          <w:iCs/>
        </w:rPr>
      </w:pPr>
      <w:r w:rsidRPr="00FB7AF7">
        <w:rPr>
          <w:iCs/>
        </w:rPr>
        <w:t xml:space="preserve">the Lord look upon you with favor and give you peace. + </w:t>
      </w:r>
      <w:r w:rsidRPr="00FB7AF7">
        <w:rPr>
          <w:b/>
          <w:iCs/>
        </w:rPr>
        <w:t>Amen</w:t>
      </w:r>
    </w:p>
    <w:p w14:paraId="0C8A87E6" w14:textId="77777777" w:rsidR="00335C56" w:rsidRPr="00FB7AF7" w:rsidRDefault="00335C56">
      <w:pPr>
        <w:pStyle w:val="Standard"/>
        <w:rPr>
          <w:iCs/>
        </w:rPr>
      </w:pPr>
    </w:p>
    <w:p w14:paraId="398C2B17" w14:textId="77777777" w:rsidR="00335C56" w:rsidRPr="00FB7AF7" w:rsidRDefault="00000000">
      <w:pPr>
        <w:pStyle w:val="Standard"/>
        <w:rPr>
          <w:iCs/>
        </w:rPr>
      </w:pPr>
      <w:r w:rsidRPr="00FB7AF7">
        <w:rPr>
          <w:b/>
          <w:iCs/>
        </w:rPr>
        <w:t>*Postlude</w:t>
      </w:r>
    </w:p>
    <w:p w14:paraId="542C754A" w14:textId="77777777" w:rsidR="00335C56" w:rsidRPr="00FB7AF7" w:rsidRDefault="00335C56">
      <w:pPr>
        <w:pStyle w:val="Standard"/>
        <w:rPr>
          <w:iCs/>
        </w:rPr>
      </w:pPr>
    </w:p>
    <w:sectPr w:rsidR="00335C56" w:rsidRPr="00FB7AF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2E92" w14:textId="77777777" w:rsidR="007B1B4D" w:rsidRDefault="007B1B4D">
      <w:r>
        <w:separator/>
      </w:r>
    </w:p>
  </w:endnote>
  <w:endnote w:type="continuationSeparator" w:id="0">
    <w:p w14:paraId="47E179AB" w14:textId="77777777" w:rsidR="007B1B4D" w:rsidRDefault="007B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1835" w14:textId="77777777" w:rsidR="007B1B4D" w:rsidRDefault="007B1B4D">
      <w:r>
        <w:rPr>
          <w:color w:val="000000"/>
        </w:rPr>
        <w:separator/>
      </w:r>
    </w:p>
  </w:footnote>
  <w:footnote w:type="continuationSeparator" w:id="0">
    <w:p w14:paraId="329810CC" w14:textId="77777777" w:rsidR="007B1B4D" w:rsidRDefault="007B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1343" w14:textId="77777777" w:rsidR="00C63047" w:rsidRDefault="00000000">
    <w:pPr>
      <w:pStyle w:val="Standard"/>
      <w:ind w:left="8640" w:firstLine="720"/>
    </w:pPr>
    <w:r>
      <w:fldChar w:fldCharType="begin"/>
    </w:r>
    <w:r>
      <w:instrText xml:space="preserve"> PAGE </w:instrText>
    </w:r>
    <w:r>
      <w:fldChar w:fldCharType="separate"/>
    </w:r>
    <w: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5C56"/>
    <w:rsid w:val="00335C56"/>
    <w:rsid w:val="007B1B4D"/>
    <w:rsid w:val="00BF6342"/>
    <w:rsid w:val="00FB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B545"/>
  <w15:docId w15:val="{FECE4745-C5BC-473C-A221-BAEBA38D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character" w:customStyle="1" w:styleId="ListLabel1">
    <w:name w:val="ListLabel 1"/>
    <w:rPr>
      <w:color w:val="4A4A4A"/>
      <w:sz w:val="15"/>
      <w:szCs w:val="15"/>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5%3A+21+-+37&amp;version=NRSVUE#fen-NRSVUE-23260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 UCC</dc:creator>
  <cp:lastModifiedBy>Diane Frauendienst</cp:lastModifiedBy>
  <cp:revision>3</cp:revision>
  <dcterms:created xsi:type="dcterms:W3CDTF">2023-02-06T14:41:00Z</dcterms:created>
  <dcterms:modified xsi:type="dcterms:W3CDTF">2023-02-06T14:46:00Z</dcterms:modified>
</cp:coreProperties>
</file>